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r>
                              <w:t>Załącznik nr 2</w:t>
                            </w:r>
                          </w:p>
                          <w:p w14:paraId="36F6A17B" w14:textId="27137C2F" w:rsidR="00807CAC" w:rsidRDefault="00175EA0">
                            <w:r>
                              <w:t>do uchwały nr 76</w:t>
                            </w:r>
                            <w:r w:rsidR="00807CAC">
                              <w:t>/2020</w:t>
                            </w:r>
                          </w:p>
                          <w:p w14:paraId="48792B87" w14:textId="017FDEE1" w:rsidR="00807CAC" w:rsidRDefault="00807CAC">
                            <w:r>
                              <w:t>Zarządu PFRON</w:t>
                            </w:r>
                          </w:p>
                          <w:p w14:paraId="2195FCD6" w14:textId="3DBE1731" w:rsidR="00807CAC" w:rsidRDefault="00807CAC">
                            <w:r>
                              <w:t xml:space="preserve">z dnia </w:t>
                            </w:r>
                            <w:r w:rsidR="00175EA0">
                              <w:t>30 października 2020r.</w:t>
                            </w:r>
                            <w:r>
                              <w:t xml:space="preserve">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r>
                        <w:t>Załącznik nr 2</w:t>
                      </w:r>
                    </w:p>
                    <w:p w14:paraId="36F6A17B" w14:textId="27137C2F" w:rsidR="00807CAC" w:rsidRDefault="00175EA0">
                      <w:r>
                        <w:t>do uchwały nr 76</w:t>
                      </w:r>
                      <w:r w:rsidR="00807CAC">
                        <w:t>/2020</w:t>
                      </w:r>
                    </w:p>
                    <w:p w14:paraId="48792B87" w14:textId="017FDEE1" w:rsidR="00807CAC" w:rsidRDefault="00807CAC">
                      <w:r>
                        <w:t>Zarządu PFRON</w:t>
                      </w:r>
                    </w:p>
                    <w:p w14:paraId="2195FCD6" w14:textId="3DBE1731" w:rsidR="00807CAC" w:rsidRDefault="00807CAC">
                      <w:r>
                        <w:t xml:space="preserve">z dnia </w:t>
                      </w:r>
                      <w:r w:rsidR="00175EA0">
                        <w:t>30 października 2020r.</w:t>
                      </w:r>
                      <w:r>
                        <w:t xml:space="preserve">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bookmarkStart w:id="0" w:name="_GoBack"/>
      <w:bookmarkEnd w:id="0"/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9F4D" w14:textId="77777777" w:rsidR="00275B9E" w:rsidRDefault="00275B9E">
      <w:r>
        <w:separator/>
      </w:r>
    </w:p>
  </w:endnote>
  <w:endnote w:type="continuationSeparator" w:id="0">
    <w:p w14:paraId="36F6C221" w14:textId="77777777" w:rsidR="00275B9E" w:rsidRDefault="002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75EA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75EA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6B67" w14:textId="77777777" w:rsidR="00275B9E" w:rsidRDefault="00275B9E">
      <w:r>
        <w:rPr>
          <w:color w:val="000000"/>
        </w:rPr>
        <w:separator/>
      </w:r>
    </w:p>
  </w:footnote>
  <w:footnote w:type="continuationSeparator" w:id="0">
    <w:p w14:paraId="2A7F1E71" w14:textId="77777777" w:rsidR="00275B9E" w:rsidRDefault="0027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36A71"/>
    <w:rsid w:val="00175EA0"/>
    <w:rsid w:val="00182D07"/>
    <w:rsid w:val="00253A3A"/>
    <w:rsid w:val="00265460"/>
    <w:rsid w:val="00275B9E"/>
    <w:rsid w:val="002A50AB"/>
    <w:rsid w:val="002C197F"/>
    <w:rsid w:val="002D5A97"/>
    <w:rsid w:val="003407F9"/>
    <w:rsid w:val="00372310"/>
    <w:rsid w:val="003C2620"/>
    <w:rsid w:val="00451CDF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C036D6"/>
    <w:rsid w:val="00D107B6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6B3297C5-CF9B-4FA6-A464-21F3217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D2DE-4F2F-4101-81CB-E9D2E45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Szeląg.M</cp:lastModifiedBy>
  <cp:revision>4</cp:revision>
  <dcterms:created xsi:type="dcterms:W3CDTF">2020-11-04T09:32:00Z</dcterms:created>
  <dcterms:modified xsi:type="dcterms:W3CDTF">2020-11-04T09:56:00Z</dcterms:modified>
</cp:coreProperties>
</file>